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DCEAA" w14:textId="06FFC7BC" w:rsidR="00A75144" w:rsidRPr="00A75144" w:rsidRDefault="00EC1CAD" w:rsidP="00A75144">
      <w:pPr>
        <w:rPr>
          <w:b/>
        </w:rPr>
      </w:pPr>
      <w:r>
        <w:rPr>
          <w:b/>
        </w:rPr>
        <w:t>Applied Assignment, Module 10</w:t>
      </w:r>
      <w:bookmarkStart w:id="0" w:name="_GoBack"/>
      <w:bookmarkEnd w:id="0"/>
    </w:p>
    <w:p w14:paraId="44BE5402" w14:textId="77777777" w:rsidR="00A75144" w:rsidRDefault="00A75144" w:rsidP="00A75144"/>
    <w:p w14:paraId="54A99B21" w14:textId="77777777" w:rsidR="00A93CA5" w:rsidRDefault="00A75144" w:rsidP="00A75144">
      <w:r w:rsidRPr="00A75144">
        <w:rPr>
          <w:u w:val="single"/>
        </w:rPr>
        <w:t>BACKGROUND:</w:t>
      </w:r>
      <w:r>
        <w:t xml:space="preserve"> </w:t>
      </w:r>
      <w:r w:rsidR="00A93CA5">
        <w:t xml:space="preserve">According to the </w:t>
      </w:r>
      <w:r w:rsidR="00A93CA5" w:rsidRPr="00A93CA5">
        <w:t>Educational Testing Service</w:t>
      </w:r>
      <w:r w:rsidR="00A93CA5">
        <w:t xml:space="preserve"> (ETS), the</w:t>
      </w:r>
      <w:r w:rsidR="00F81BDA">
        <w:t xml:space="preserve"> national average on the </w:t>
      </w:r>
      <w:r w:rsidR="00A93CA5" w:rsidRPr="00A93CA5">
        <w:t>Graduate Record Examinations</w:t>
      </w:r>
      <w:r w:rsidR="00A93CA5">
        <w:t xml:space="preserve"> (GRE),</w:t>
      </w:r>
      <w:r w:rsidR="00A93CA5" w:rsidRPr="00A93CA5">
        <w:t xml:space="preserve"> a standardized test that is an a</w:t>
      </w:r>
      <w:r w:rsidR="00A93CA5">
        <w:t>dmissions requirement for most graduate s</w:t>
      </w:r>
      <w:r w:rsidR="00A93CA5" w:rsidRPr="00A93CA5">
        <w:t>chools in the United States</w:t>
      </w:r>
      <w:r w:rsidR="00A93CA5">
        <w:t xml:space="preserve">, </w:t>
      </w:r>
      <w:r w:rsidR="001C067C">
        <w:t>i</w:t>
      </w:r>
      <w:r w:rsidR="00A93CA5">
        <w:t>s</w:t>
      </w:r>
      <w:r w:rsidR="009875C8">
        <w:t xml:space="preserve"> 302.60 (with </w:t>
      </w:r>
      <w:r w:rsidR="001C067C">
        <w:t xml:space="preserve">the verbal and quantitative </w:t>
      </w:r>
      <w:r w:rsidR="009875C8">
        <w:t>sub</w:t>
      </w:r>
      <w:r w:rsidR="001C067C">
        <w:t xml:space="preserve">sections combined). </w:t>
      </w:r>
      <w:r w:rsidR="004A5FD4">
        <w:t>Unfortunately, ETS does not prov</w:t>
      </w:r>
      <w:r w:rsidR="00B7005A">
        <w:t>ide a standard deviation for</w:t>
      </w:r>
      <w:r w:rsidR="00AE5A8A">
        <w:t xml:space="preserve"> total GRE score (only </w:t>
      </w:r>
      <w:r w:rsidR="00B7005A">
        <w:t>standard deviations</w:t>
      </w:r>
      <w:r w:rsidR="00AE5A8A">
        <w:t xml:space="preserve"> for the</w:t>
      </w:r>
      <w:r w:rsidR="004A5FD4">
        <w:t xml:space="preserve"> two subsections</w:t>
      </w:r>
      <w:r w:rsidR="00AE5A8A">
        <w:t>)</w:t>
      </w:r>
      <w:r w:rsidR="004A5FD4">
        <w:t xml:space="preserve">, </w:t>
      </w:r>
      <w:r w:rsidR="00AE5A8A">
        <w:t>so let’s just use a standard deviation of</w:t>
      </w:r>
      <w:r w:rsidR="004A5FD4">
        <w:t xml:space="preserve"> </w:t>
      </w:r>
      <w:r w:rsidR="00AE5A8A">
        <w:t>12</w:t>
      </w:r>
      <w:r w:rsidR="00B7005A">
        <w:t>.</w:t>
      </w:r>
    </w:p>
    <w:p w14:paraId="09B128FE" w14:textId="77777777" w:rsidR="00B7005A" w:rsidRDefault="00B7005A" w:rsidP="00A93CA5"/>
    <w:p w14:paraId="6C7E503E" w14:textId="18319E90" w:rsidR="00D4042B" w:rsidRDefault="00A75144">
      <w:r w:rsidRPr="00A75144">
        <w:rPr>
          <w:u w:val="single"/>
        </w:rPr>
        <w:t>PROBLEM</w:t>
      </w:r>
      <w:r>
        <w:rPr>
          <w:u w:val="single"/>
        </w:rPr>
        <w:t xml:space="preserve"> (FICTIONAL)</w:t>
      </w:r>
      <w:r w:rsidRPr="00A75144">
        <w:rPr>
          <w:u w:val="single"/>
        </w:rPr>
        <w:t>:</w:t>
      </w:r>
      <w:r w:rsidR="00B94987">
        <w:t xml:space="preserve"> ETS has received number complaints from universities that the current GRE do</w:t>
      </w:r>
      <w:r>
        <w:t>es not provide a valid</w:t>
      </w:r>
      <w:r w:rsidR="00B94987">
        <w:t xml:space="preserve"> measure of a student’s quality</w:t>
      </w:r>
      <w:r>
        <w:t xml:space="preserve"> (i.e., capability to succeed in graduate school)</w:t>
      </w:r>
      <w:r w:rsidR="00B94987">
        <w:t>. Indeed, many universities feel that the current GRE is too easy compared to previous versions, and thus more students who are not capable of succeeding in graduate school are receiving scores that suggest ot</w:t>
      </w:r>
      <w:r w:rsidR="0049071E">
        <w:t>herwise. Thus, beginning in 2019</w:t>
      </w:r>
      <w:r w:rsidR="00B94987">
        <w:t xml:space="preserve">, ETS is making the GRE more difficult, which should lower the average GRE score of future GRE takers. </w:t>
      </w:r>
    </w:p>
    <w:p w14:paraId="44D94EAA" w14:textId="77777777" w:rsidR="005B46B6" w:rsidRDefault="005B46B6"/>
    <w:p w14:paraId="5FAB9836" w14:textId="77777777" w:rsidR="005B46B6" w:rsidRDefault="00A75144" w:rsidP="005B46B6">
      <w:r w:rsidRPr="00000F9C">
        <w:rPr>
          <w:b/>
        </w:rPr>
        <w:t>Question #1</w:t>
      </w:r>
      <w:r>
        <w:t xml:space="preserve">: </w:t>
      </w:r>
      <w:r w:rsidR="005B46B6">
        <w:t>ETS hypothesizes that the new, more difficult GRE test will result in a significantly lower average GRE score than the current GRE test. State the</w:t>
      </w:r>
      <w:r>
        <w:t xml:space="preserve"> one</w:t>
      </w:r>
      <w:r w:rsidR="005B46B6">
        <w:t>-tailed alternative and null hypotheses (using the new statistical notation for stating mathematical relationships found on page 207) that would be used in testing this hypothesis.</w:t>
      </w:r>
    </w:p>
    <w:p w14:paraId="54FB4242" w14:textId="77777777" w:rsidR="005B46B6" w:rsidRDefault="005B46B6" w:rsidP="005B46B6"/>
    <w:p w14:paraId="6B874723" w14:textId="77777777" w:rsidR="00547DAE" w:rsidRDefault="00547DAE" w:rsidP="005B46B6"/>
    <w:p w14:paraId="22932601" w14:textId="77777777" w:rsidR="005B46B6" w:rsidRDefault="005B46B6"/>
    <w:p w14:paraId="433BE881" w14:textId="77777777" w:rsidR="004E6297" w:rsidRPr="004E6297" w:rsidRDefault="004E6297" w:rsidP="004E6297">
      <w:r w:rsidRPr="004E6297">
        <w:rPr>
          <w:b/>
        </w:rPr>
        <w:t>Question #2</w:t>
      </w:r>
      <w:r>
        <w:t xml:space="preserve">: Again, ETS hypothesizes that the new, more difficult GRE test will result in a significantly lower average GRE score than the current GRE test. What is the </w:t>
      </w:r>
      <w:proofErr w:type="spellStart"/>
      <w:r>
        <w:t>Z</w:t>
      </w:r>
      <w:r w:rsidRPr="004E6297">
        <w:rPr>
          <w:vertAlign w:val="subscript"/>
        </w:rPr>
        <w:t>crit</w:t>
      </w:r>
      <w:proofErr w:type="spellEnd"/>
      <w:r>
        <w:rPr>
          <w:vertAlign w:val="subscript"/>
        </w:rPr>
        <w:t xml:space="preserve"> </w:t>
      </w:r>
      <w:r>
        <w:t>for testing of this hypothesis, assuming an alpha of 0.05.</w:t>
      </w:r>
    </w:p>
    <w:p w14:paraId="37C8C6FD" w14:textId="77777777" w:rsidR="004E6297" w:rsidRDefault="004E6297"/>
    <w:p w14:paraId="2C869CD8" w14:textId="77777777" w:rsidR="004E6297" w:rsidRDefault="004E6297">
      <w:pPr>
        <w:rPr>
          <w:b/>
        </w:rPr>
      </w:pPr>
    </w:p>
    <w:p w14:paraId="102EB94C" w14:textId="77777777" w:rsidR="00547DAE" w:rsidRDefault="00547DAE"/>
    <w:p w14:paraId="0225B15C" w14:textId="4D237ACF" w:rsidR="005B46B6" w:rsidRDefault="00120DCA">
      <w:r>
        <w:t>In order to test whether or not the new, more difficult GRE test significantly lowered the average GRE score, ETS administered it</w:t>
      </w:r>
      <w:r w:rsidR="00000F9C">
        <w:t xml:space="preserve"> </w:t>
      </w:r>
      <w:r>
        <w:t xml:space="preserve">to a </w:t>
      </w:r>
      <w:r w:rsidR="00000F9C">
        <w:t>sample of</w:t>
      </w:r>
      <w:r>
        <w:t xml:space="preserve"> 225 students. The </w:t>
      </w:r>
      <w:r w:rsidR="009875C8">
        <w:t xml:space="preserve">average GRE score of </w:t>
      </w:r>
      <w:r>
        <w:t xml:space="preserve">this sample was </w:t>
      </w:r>
      <w:r w:rsidR="009875C8">
        <w:t>301.25</w:t>
      </w:r>
      <w:r w:rsidR="00000F9C">
        <w:t>. With this information, answer the following questions:</w:t>
      </w:r>
    </w:p>
    <w:p w14:paraId="7B11C45A" w14:textId="77777777" w:rsidR="008775FE" w:rsidRDefault="008775FE"/>
    <w:p w14:paraId="73A697CC" w14:textId="29A778BB" w:rsidR="008775FE" w:rsidRDefault="004E6297">
      <w:r w:rsidRPr="004E6297">
        <w:rPr>
          <w:b/>
        </w:rPr>
        <w:t>Question #3</w:t>
      </w:r>
      <w:r w:rsidR="00120DCA">
        <w:t xml:space="preserve">: </w:t>
      </w:r>
      <w:r w:rsidR="008775FE">
        <w:t xml:space="preserve">What is </w:t>
      </w:r>
      <w:proofErr w:type="spellStart"/>
      <w:r w:rsidR="008775FE">
        <w:t>Z</w:t>
      </w:r>
      <w:r w:rsidR="008775FE">
        <w:rPr>
          <w:vertAlign w:val="subscript"/>
        </w:rPr>
        <w:t>obt</w:t>
      </w:r>
      <w:proofErr w:type="spellEnd"/>
      <w:r w:rsidR="008775FE">
        <w:rPr>
          <w:vertAlign w:val="subscript"/>
        </w:rPr>
        <w:t xml:space="preserve"> </w:t>
      </w:r>
      <w:r w:rsidR="008775FE">
        <w:t xml:space="preserve">for the sample mean </w:t>
      </w:r>
      <w:r w:rsidR="003D0979">
        <w:t xml:space="preserve">of the </w:t>
      </w:r>
      <w:r w:rsidR="0016637B">
        <w:t>2</w:t>
      </w:r>
      <w:r w:rsidR="00AE5A8A">
        <w:t>25</w:t>
      </w:r>
      <w:r w:rsidR="00000F9C">
        <w:t xml:space="preserve"> students who took the new, more difficult GRE test</w:t>
      </w:r>
      <w:r w:rsidR="009B234D">
        <w:t xml:space="preserve"> (round to two decimal places)</w:t>
      </w:r>
      <w:r w:rsidR="008775FE">
        <w:t>?</w:t>
      </w:r>
    </w:p>
    <w:p w14:paraId="591A5BA1" w14:textId="77777777" w:rsidR="0046672E" w:rsidRDefault="0046672E"/>
    <w:p w14:paraId="1D82F66B" w14:textId="77777777" w:rsidR="004E6297" w:rsidRDefault="004E6297">
      <w:pPr>
        <w:rPr>
          <w:b/>
        </w:rPr>
      </w:pPr>
    </w:p>
    <w:p w14:paraId="3FC10233" w14:textId="77777777" w:rsidR="00547DAE" w:rsidRDefault="00547DAE"/>
    <w:p w14:paraId="340DD384" w14:textId="18CF62CC" w:rsidR="00712AC7" w:rsidRDefault="004E6297">
      <w:r w:rsidRPr="004E6297">
        <w:rPr>
          <w:b/>
        </w:rPr>
        <w:t>Question #4</w:t>
      </w:r>
      <w:r>
        <w:t xml:space="preserve">: </w:t>
      </w:r>
      <w:r w:rsidR="00C6326C">
        <w:t>Did the new, more difficult GRE result in a significantly lower average GRE score? Explain how you came to your conclusion.</w:t>
      </w:r>
    </w:p>
    <w:p w14:paraId="4BD73397" w14:textId="77777777" w:rsidR="00C6326C" w:rsidRDefault="00C6326C"/>
    <w:p w14:paraId="36B74020" w14:textId="77777777" w:rsidR="001D0C92" w:rsidRDefault="001D0C92">
      <w:pPr>
        <w:rPr>
          <w:b/>
        </w:rPr>
      </w:pPr>
    </w:p>
    <w:p w14:paraId="258C9C59" w14:textId="29C5CF87" w:rsidR="00FE08FC" w:rsidRDefault="00CC62E0">
      <w:r>
        <w:rPr>
          <w:b/>
        </w:rPr>
        <w:lastRenderedPageBreak/>
        <w:t xml:space="preserve">Question #5: </w:t>
      </w:r>
      <w:r>
        <w:t>Let’s say that, despite what our statistics say, in nature (or in reality) the new, more difficult GRE test is actually no more difficult on average than the current GRE test. What type of error would we say occurred in ETS’s study on the new, more difficult GRE test?</w:t>
      </w:r>
    </w:p>
    <w:p w14:paraId="1E56D761" w14:textId="77777777" w:rsidR="00FE08FC" w:rsidRDefault="00FE08FC">
      <w:pPr>
        <w:rPr>
          <w:b/>
        </w:rPr>
      </w:pPr>
    </w:p>
    <w:p w14:paraId="07B83AA7" w14:textId="77777777" w:rsidR="00547DAE" w:rsidRDefault="00547DAE">
      <w:pPr>
        <w:rPr>
          <w:b/>
        </w:rPr>
      </w:pPr>
    </w:p>
    <w:p w14:paraId="41AEC04E" w14:textId="77777777" w:rsidR="00547DAE" w:rsidRDefault="00547DAE">
      <w:pPr>
        <w:rPr>
          <w:b/>
        </w:rPr>
      </w:pPr>
    </w:p>
    <w:p w14:paraId="19ABE5B4" w14:textId="185CACBC" w:rsidR="00FE08FC" w:rsidRDefault="00FE08FC" w:rsidP="00FE08FC">
      <w:pPr>
        <w:jc w:val="center"/>
      </w:pPr>
      <w:r>
        <w:t>-------------------------------------------------- [NEW SCENARIO] ---------------------------------------------------</w:t>
      </w:r>
    </w:p>
    <w:p w14:paraId="7297E342" w14:textId="77777777" w:rsidR="00FE08FC" w:rsidRDefault="00FE08FC"/>
    <w:p w14:paraId="365B54A8" w14:textId="77777777" w:rsidR="00FE08FC" w:rsidRDefault="00DD1B3F">
      <w:r>
        <w:t xml:space="preserve">Let’s now tackle another scenario: </w:t>
      </w:r>
    </w:p>
    <w:p w14:paraId="60E97DB8" w14:textId="77777777" w:rsidR="00FE08FC" w:rsidRDefault="00FE08FC"/>
    <w:p w14:paraId="17561FBE" w14:textId="68CB78E3" w:rsidR="00DE3D27" w:rsidRDefault="00DD1B3F">
      <w:r>
        <w:t xml:space="preserve">Pretend the ETS </w:t>
      </w:r>
      <w:r w:rsidR="00193848">
        <w:t>revises</w:t>
      </w:r>
      <w:r>
        <w:t xml:space="preserve"> the current GRE test (the one with an average score of 302.60)</w:t>
      </w:r>
      <w:r w:rsidR="00193848">
        <w:t xml:space="preserve">, but without stating whether they predict it to be </w:t>
      </w:r>
      <w:r>
        <w:t>easier or more difficult</w:t>
      </w:r>
      <w:r w:rsidR="00193848">
        <w:t xml:space="preserve"> than the current GRE</w:t>
      </w:r>
      <w:r>
        <w:t xml:space="preserve">. </w:t>
      </w:r>
      <w:r w:rsidR="00DE3D27">
        <w:t xml:space="preserve">All </w:t>
      </w:r>
      <w:r>
        <w:t>they hypothesize that the changed GRE test</w:t>
      </w:r>
      <w:r w:rsidR="00DE3D27">
        <w:t xml:space="preserve"> will</w:t>
      </w:r>
      <w:r>
        <w:t xml:space="preserve"> result in a significantly different GRE average than the current GRE test. </w:t>
      </w:r>
    </w:p>
    <w:p w14:paraId="1E29D2A8" w14:textId="77777777" w:rsidR="00DE3D27" w:rsidRDefault="00DE3D27"/>
    <w:p w14:paraId="2F23DB46" w14:textId="387705CF" w:rsidR="001D0C92" w:rsidRDefault="00DE3D27">
      <w:r w:rsidRPr="00DE3D27">
        <w:rPr>
          <w:b/>
        </w:rPr>
        <w:t>Question #</w:t>
      </w:r>
      <w:r w:rsidR="00CC62E0">
        <w:rPr>
          <w:b/>
        </w:rPr>
        <w:t>6</w:t>
      </w:r>
      <w:r>
        <w:t xml:space="preserve">: </w:t>
      </w:r>
      <w:r w:rsidR="00DD1B3F">
        <w:t>State the two-tailed alternative and null hypotheses (using the new statistical notation for stating mathematical relationships found on page 207) that would be used in testing this hypothesis.</w:t>
      </w:r>
    </w:p>
    <w:p w14:paraId="11A2546F" w14:textId="77777777" w:rsidR="00DD1B3F" w:rsidRDefault="00DD1B3F"/>
    <w:p w14:paraId="1B8DE318" w14:textId="77777777" w:rsidR="00DD1B3F" w:rsidRDefault="00DD1B3F">
      <w:pPr>
        <w:rPr>
          <w:b/>
        </w:rPr>
      </w:pPr>
    </w:p>
    <w:p w14:paraId="68144D8B" w14:textId="77777777" w:rsidR="00547DAE" w:rsidRDefault="00547DAE"/>
    <w:p w14:paraId="33DB33AD" w14:textId="68C6E923" w:rsidR="00DE3D27" w:rsidRDefault="00CC62E0">
      <w:r>
        <w:rPr>
          <w:b/>
        </w:rPr>
        <w:t>Question #7</w:t>
      </w:r>
      <w:r w:rsidR="00DE3D27" w:rsidRPr="00FE08FC">
        <w:rPr>
          <w:b/>
        </w:rPr>
        <w:t>:</w:t>
      </w:r>
      <w:r w:rsidR="00DE3D27">
        <w:t xml:space="preserve"> If ETS tests this revised GRE on a sample of 400 students, and find an average </w:t>
      </w:r>
      <w:r w:rsidR="00FE08FC">
        <w:t>of 303.4</w:t>
      </w:r>
      <w:r w:rsidR="00DE3D27">
        <w:t xml:space="preserve">5, what is the </w:t>
      </w:r>
      <w:proofErr w:type="spellStart"/>
      <w:r w:rsidR="00DE3D27" w:rsidRPr="00DE3D27">
        <w:t>Z</w:t>
      </w:r>
      <w:r w:rsidR="00DE3D27" w:rsidRPr="00DE3D27">
        <w:rPr>
          <w:vertAlign w:val="subscript"/>
        </w:rPr>
        <w:t>obt</w:t>
      </w:r>
      <w:proofErr w:type="spellEnd"/>
      <w:r w:rsidR="00DE3D27">
        <w:rPr>
          <w:vertAlign w:val="subscript"/>
        </w:rPr>
        <w:t xml:space="preserve"> </w:t>
      </w:r>
      <w:r w:rsidR="00DE3D27">
        <w:t>of this sample?</w:t>
      </w:r>
    </w:p>
    <w:p w14:paraId="3DEE5F38" w14:textId="77777777" w:rsidR="00DE3D27" w:rsidRDefault="00DE3D27"/>
    <w:p w14:paraId="167BD78D" w14:textId="77777777" w:rsidR="00DE3D27" w:rsidRDefault="00DE3D27">
      <w:pPr>
        <w:rPr>
          <w:b/>
        </w:rPr>
      </w:pPr>
    </w:p>
    <w:p w14:paraId="6DEFCC33" w14:textId="77777777" w:rsidR="00547DAE" w:rsidRDefault="00547DAE"/>
    <w:p w14:paraId="1CE06F55" w14:textId="15E3FD59" w:rsidR="00FE08FC" w:rsidRPr="004E6297" w:rsidRDefault="00FE08FC" w:rsidP="00FE08FC">
      <w:r w:rsidRPr="004E6297">
        <w:rPr>
          <w:b/>
        </w:rPr>
        <w:t>Question #</w:t>
      </w:r>
      <w:r w:rsidR="00CC62E0">
        <w:rPr>
          <w:b/>
        </w:rPr>
        <w:t>8</w:t>
      </w:r>
      <w:r>
        <w:t xml:space="preserve">: Again, ETS hypothesizes that the revised GRE test will result in a significantly different average GRE score than the current GRE test. What is(are) the </w:t>
      </w:r>
      <w:proofErr w:type="spellStart"/>
      <w:r>
        <w:t>Z</w:t>
      </w:r>
      <w:r w:rsidRPr="004E6297">
        <w:rPr>
          <w:vertAlign w:val="subscript"/>
        </w:rPr>
        <w:t>crit</w:t>
      </w:r>
      <w:proofErr w:type="spellEnd"/>
      <w:r>
        <w:rPr>
          <w:vertAlign w:val="subscript"/>
        </w:rPr>
        <w:t xml:space="preserve"> </w:t>
      </w:r>
      <w:r>
        <w:t>(s) for testing of this hypothesis, assuming an alpha of 0.05.</w:t>
      </w:r>
    </w:p>
    <w:p w14:paraId="546FC879" w14:textId="77777777" w:rsidR="00FE08FC" w:rsidRDefault="00FE08FC"/>
    <w:p w14:paraId="415FEF92" w14:textId="77777777" w:rsidR="00FE08FC" w:rsidRDefault="00FE08FC">
      <w:pPr>
        <w:rPr>
          <w:b/>
        </w:rPr>
      </w:pPr>
    </w:p>
    <w:p w14:paraId="2379A04A" w14:textId="77777777" w:rsidR="00547DAE" w:rsidRDefault="00547DAE"/>
    <w:p w14:paraId="64F54BFF" w14:textId="1537C715" w:rsidR="00FE08FC" w:rsidRDefault="00CC62E0">
      <w:r>
        <w:rPr>
          <w:b/>
        </w:rPr>
        <w:t>Question #9</w:t>
      </w:r>
      <w:r w:rsidR="00FE08FC" w:rsidRPr="00FE08FC">
        <w:rPr>
          <w:b/>
        </w:rPr>
        <w:t>:</w:t>
      </w:r>
      <w:r w:rsidR="00FE08FC">
        <w:t xml:space="preserve"> Did the revised GRE test result in a significantly different average GRE score? Explain how you came to your conclusion.</w:t>
      </w:r>
    </w:p>
    <w:p w14:paraId="2FA3D047" w14:textId="77777777" w:rsidR="00FE08FC" w:rsidRDefault="00FE08FC"/>
    <w:p w14:paraId="3A7A06BD" w14:textId="77777777" w:rsidR="00FE08FC" w:rsidRDefault="00FE08FC">
      <w:pPr>
        <w:rPr>
          <w:b/>
        </w:rPr>
      </w:pPr>
    </w:p>
    <w:p w14:paraId="0C06EFC2" w14:textId="77777777" w:rsidR="00547DAE" w:rsidRDefault="00547DAE"/>
    <w:p w14:paraId="17DD29A7" w14:textId="4AF5EBEC" w:rsidR="00CC62E0" w:rsidRDefault="00CC62E0">
      <w:r w:rsidRPr="004063D1">
        <w:rPr>
          <w:b/>
        </w:rPr>
        <w:t>Question #10</w:t>
      </w:r>
      <w:r>
        <w:t xml:space="preserve">: </w:t>
      </w:r>
      <w:r w:rsidR="004063D1">
        <w:t>Let’s say that, despite what our statistics say, in nature (or in reality) the revised GRE test produces an average that is different than the current GRE test. What type of error would we say occurred in ETS’s study on the revised GRE test?</w:t>
      </w:r>
    </w:p>
    <w:p w14:paraId="31846F07" w14:textId="77777777" w:rsidR="004063D1" w:rsidRDefault="004063D1"/>
    <w:p w14:paraId="40A43C61" w14:textId="77777777" w:rsidR="004063D1" w:rsidRPr="00DE3D27" w:rsidRDefault="004063D1"/>
    <w:sectPr w:rsidR="004063D1" w:rsidRPr="00DE3D27" w:rsidSect="001A3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F627FA"/>
    <w:multiLevelType w:val="hybridMultilevel"/>
    <w:tmpl w:val="2B608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42B"/>
    <w:rsid w:val="00000F9C"/>
    <w:rsid w:val="00046A7C"/>
    <w:rsid w:val="00054827"/>
    <w:rsid w:val="000735C2"/>
    <w:rsid w:val="00120DCA"/>
    <w:rsid w:val="0016637B"/>
    <w:rsid w:val="00193848"/>
    <w:rsid w:val="001A3EFD"/>
    <w:rsid w:val="001C067C"/>
    <w:rsid w:val="001D0C92"/>
    <w:rsid w:val="002740AC"/>
    <w:rsid w:val="00276323"/>
    <w:rsid w:val="003D0979"/>
    <w:rsid w:val="004063D1"/>
    <w:rsid w:val="0046672E"/>
    <w:rsid w:val="0049071E"/>
    <w:rsid w:val="004A5FD4"/>
    <w:rsid w:val="004E6297"/>
    <w:rsid w:val="004F655D"/>
    <w:rsid w:val="00547DAE"/>
    <w:rsid w:val="00550108"/>
    <w:rsid w:val="005B46B6"/>
    <w:rsid w:val="006F65EF"/>
    <w:rsid w:val="00712AC7"/>
    <w:rsid w:val="008757BC"/>
    <w:rsid w:val="008775FE"/>
    <w:rsid w:val="008D5713"/>
    <w:rsid w:val="009875C8"/>
    <w:rsid w:val="009B234D"/>
    <w:rsid w:val="00A11040"/>
    <w:rsid w:val="00A75144"/>
    <w:rsid w:val="00A93CA5"/>
    <w:rsid w:val="00AE5A8A"/>
    <w:rsid w:val="00B651F0"/>
    <w:rsid w:val="00B7005A"/>
    <w:rsid w:val="00B94987"/>
    <w:rsid w:val="00C6326C"/>
    <w:rsid w:val="00CC62E0"/>
    <w:rsid w:val="00D4042B"/>
    <w:rsid w:val="00D55AD7"/>
    <w:rsid w:val="00DD1B3F"/>
    <w:rsid w:val="00DE3D27"/>
    <w:rsid w:val="00EC1CAD"/>
    <w:rsid w:val="00EF26AD"/>
    <w:rsid w:val="00F81BDA"/>
    <w:rsid w:val="00FE0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90478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2AC7"/>
    <w:rPr>
      <w:color w:val="808080"/>
    </w:rPr>
  </w:style>
  <w:style w:type="paragraph" w:styleId="ListParagraph">
    <w:name w:val="List Paragraph"/>
    <w:basedOn w:val="Normal"/>
    <w:uiPriority w:val="34"/>
    <w:qFormat/>
    <w:rsid w:val="005B46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432707">
      <w:bodyDiv w:val="1"/>
      <w:marLeft w:val="0"/>
      <w:marRight w:val="0"/>
      <w:marTop w:val="0"/>
      <w:marBottom w:val="0"/>
      <w:divBdr>
        <w:top w:val="none" w:sz="0" w:space="0" w:color="auto"/>
        <w:left w:val="none" w:sz="0" w:space="0" w:color="auto"/>
        <w:bottom w:val="none" w:sz="0" w:space="0" w:color="auto"/>
        <w:right w:val="none" w:sz="0" w:space="0" w:color="auto"/>
      </w:divBdr>
    </w:div>
    <w:div w:id="817960692">
      <w:bodyDiv w:val="1"/>
      <w:marLeft w:val="0"/>
      <w:marRight w:val="0"/>
      <w:marTop w:val="0"/>
      <w:marBottom w:val="0"/>
      <w:divBdr>
        <w:top w:val="none" w:sz="0" w:space="0" w:color="auto"/>
        <w:left w:val="none" w:sz="0" w:space="0" w:color="auto"/>
        <w:bottom w:val="none" w:sz="0" w:space="0" w:color="auto"/>
        <w:right w:val="none" w:sz="0" w:space="0" w:color="auto"/>
      </w:divBdr>
    </w:div>
    <w:div w:id="877165067">
      <w:bodyDiv w:val="1"/>
      <w:marLeft w:val="0"/>
      <w:marRight w:val="0"/>
      <w:marTop w:val="0"/>
      <w:marBottom w:val="0"/>
      <w:divBdr>
        <w:top w:val="none" w:sz="0" w:space="0" w:color="auto"/>
        <w:left w:val="none" w:sz="0" w:space="0" w:color="auto"/>
        <w:bottom w:val="none" w:sz="0" w:space="0" w:color="auto"/>
        <w:right w:val="none" w:sz="0" w:space="0" w:color="auto"/>
      </w:divBdr>
    </w:div>
    <w:div w:id="987440264">
      <w:bodyDiv w:val="1"/>
      <w:marLeft w:val="0"/>
      <w:marRight w:val="0"/>
      <w:marTop w:val="0"/>
      <w:marBottom w:val="0"/>
      <w:divBdr>
        <w:top w:val="none" w:sz="0" w:space="0" w:color="auto"/>
        <w:left w:val="none" w:sz="0" w:space="0" w:color="auto"/>
        <w:bottom w:val="none" w:sz="0" w:space="0" w:color="auto"/>
        <w:right w:val="none" w:sz="0" w:space="0" w:color="auto"/>
      </w:divBdr>
    </w:div>
    <w:div w:id="1712461320">
      <w:bodyDiv w:val="1"/>
      <w:marLeft w:val="0"/>
      <w:marRight w:val="0"/>
      <w:marTop w:val="0"/>
      <w:marBottom w:val="0"/>
      <w:divBdr>
        <w:top w:val="none" w:sz="0" w:space="0" w:color="auto"/>
        <w:left w:val="none" w:sz="0" w:space="0" w:color="auto"/>
        <w:bottom w:val="none" w:sz="0" w:space="0" w:color="auto"/>
        <w:right w:val="none" w:sz="0" w:space="0" w:color="auto"/>
      </w:divBdr>
    </w:div>
    <w:div w:id="20257480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J Coppola</dc:creator>
  <cp:keywords/>
  <dc:description/>
  <cp:lastModifiedBy>Vincent J Coppola</cp:lastModifiedBy>
  <cp:revision>2</cp:revision>
  <dcterms:created xsi:type="dcterms:W3CDTF">2018-03-25T21:02:00Z</dcterms:created>
  <dcterms:modified xsi:type="dcterms:W3CDTF">2018-03-25T21:02:00Z</dcterms:modified>
</cp:coreProperties>
</file>